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4F07" w14:textId="77777777" w:rsidR="002D1C2C" w:rsidRPr="00252DED" w:rsidRDefault="002D1C2C" w:rsidP="008120BB">
      <w:pPr>
        <w:pStyle w:val="berschrift5"/>
        <w:tabs>
          <w:tab w:val="clear" w:pos="5245"/>
        </w:tabs>
        <w:spacing w:after="60"/>
        <w:rPr>
          <w:b/>
          <w:bCs/>
          <w:sz w:val="26"/>
          <w:szCs w:val="26"/>
        </w:rPr>
      </w:pPr>
      <w:r w:rsidRPr="00252DED">
        <w:rPr>
          <w:b/>
          <w:bCs/>
          <w:sz w:val="26"/>
          <w:szCs w:val="26"/>
        </w:rPr>
        <w:t>I. Vorbemerkung</w:t>
      </w:r>
      <w:r w:rsidR="00ED105F">
        <w:rPr>
          <w:b/>
          <w:bCs/>
          <w:sz w:val="26"/>
          <w:szCs w:val="26"/>
        </w:rPr>
        <w:t>en</w:t>
      </w:r>
    </w:p>
    <w:p w14:paraId="3991A3B9" w14:textId="77777777" w:rsidR="00252DED" w:rsidRPr="0089513D" w:rsidRDefault="00252DED" w:rsidP="008120BB">
      <w:pPr>
        <w:rPr>
          <w:rFonts w:ascii="Arial" w:hAnsi="Arial" w:cs="Arial"/>
          <w:sz w:val="22"/>
          <w:szCs w:val="22"/>
        </w:rPr>
      </w:pPr>
    </w:p>
    <w:p w14:paraId="31B22DDF" w14:textId="54C65615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9513D">
        <w:rPr>
          <w:rFonts w:ascii="Arial" w:hAnsi="Arial" w:cs="Arial"/>
          <w:color w:val="000000"/>
          <w:sz w:val="22"/>
          <w:szCs w:val="22"/>
        </w:rPr>
        <w:t>Die Schulzahnpflege an der Volksschule des Kantons Luzern wird im Gesundheitsgesetz,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9513D">
        <w:rPr>
          <w:rFonts w:ascii="Arial" w:hAnsi="Arial" w:cs="Arial"/>
          <w:color w:val="000000"/>
          <w:sz w:val="22"/>
          <w:szCs w:val="22"/>
        </w:rPr>
        <w:t>§ 52 geregelt:</w:t>
      </w:r>
    </w:p>
    <w:p w14:paraId="1B969443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AC2966B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9513D">
        <w:rPr>
          <w:rFonts w:ascii="Arial" w:hAnsi="Arial" w:cs="Arial"/>
          <w:b/>
          <w:bCs/>
          <w:color w:val="000000"/>
          <w:sz w:val="22"/>
          <w:szCs w:val="22"/>
        </w:rPr>
        <w:t>Zahnmedizinische Prophylaxe</w:t>
      </w:r>
    </w:p>
    <w:p w14:paraId="16117D09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F7CEF7" w14:textId="404EAC8A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9513D">
        <w:rPr>
          <w:rFonts w:ascii="Arial" w:hAnsi="Arial" w:cs="Arial"/>
          <w:color w:val="000000"/>
          <w:sz w:val="22"/>
          <w:szCs w:val="22"/>
        </w:rPr>
        <w:t>Die Schulzahnpflegeinstruktorin</w:t>
      </w:r>
      <w:r w:rsidR="00C40BEB">
        <w:rPr>
          <w:rFonts w:ascii="Arial" w:hAnsi="Arial" w:cs="Arial"/>
          <w:color w:val="000000"/>
          <w:sz w:val="22"/>
          <w:szCs w:val="22"/>
        </w:rPr>
        <w:t xml:space="preserve"> (SZPI)</w:t>
      </w:r>
      <w:r w:rsidRPr="0089513D">
        <w:rPr>
          <w:rFonts w:ascii="Arial" w:hAnsi="Arial" w:cs="Arial"/>
          <w:color w:val="000000"/>
          <w:sz w:val="22"/>
          <w:szCs w:val="22"/>
        </w:rPr>
        <w:t xml:space="preserve"> …………… erhält von der Gemeinde ……………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9513D">
        <w:rPr>
          <w:rFonts w:ascii="Arial" w:hAnsi="Arial" w:cs="Arial"/>
          <w:color w:val="000000"/>
          <w:sz w:val="22"/>
          <w:szCs w:val="22"/>
        </w:rPr>
        <w:t>den Auftrag zur Durchführung der Schulzahnprophylaxe im Rahmen des gesetzlichen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9513D">
        <w:rPr>
          <w:rFonts w:ascii="Arial" w:hAnsi="Arial" w:cs="Arial"/>
          <w:color w:val="000000"/>
          <w:sz w:val="22"/>
          <w:szCs w:val="22"/>
        </w:rPr>
        <w:t>Auftrags der Gemeinde. Mit dem vorliegenden Leistungsauftrag ist sichergestellt, dass die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9513D">
        <w:rPr>
          <w:rFonts w:ascii="Arial" w:hAnsi="Arial" w:cs="Arial"/>
          <w:color w:val="000000"/>
          <w:sz w:val="22"/>
          <w:szCs w:val="22"/>
        </w:rPr>
        <w:t>Gemeinde dem gesetzlichen Auftrag nachkommt.</w:t>
      </w:r>
    </w:p>
    <w:p w14:paraId="6DCBC77F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DB15763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9513D">
        <w:rPr>
          <w:rFonts w:ascii="Arial" w:hAnsi="Arial" w:cs="Arial"/>
          <w:b/>
          <w:bCs/>
          <w:color w:val="000000"/>
          <w:sz w:val="22"/>
          <w:szCs w:val="22"/>
        </w:rPr>
        <w:t>Umfang der Einsätze</w:t>
      </w:r>
    </w:p>
    <w:p w14:paraId="57723B5E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8D42923" w14:textId="7F211E66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9513D">
        <w:rPr>
          <w:rFonts w:ascii="Arial" w:hAnsi="Arial" w:cs="Arial"/>
          <w:color w:val="000000"/>
          <w:sz w:val="22"/>
          <w:szCs w:val="22"/>
        </w:rPr>
        <w:t xml:space="preserve">Die zahnmedizinische Prophylaxe ist obligatorisch. Die </w:t>
      </w:r>
      <w:r w:rsidR="00C40BEB">
        <w:rPr>
          <w:rFonts w:ascii="Arial" w:hAnsi="Arial" w:cs="Arial"/>
          <w:color w:val="000000"/>
          <w:sz w:val="22"/>
          <w:szCs w:val="22"/>
        </w:rPr>
        <w:t>SZPI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9513D">
        <w:rPr>
          <w:rFonts w:ascii="Arial" w:hAnsi="Arial" w:cs="Arial"/>
          <w:color w:val="000000"/>
          <w:sz w:val="22"/>
          <w:szCs w:val="22"/>
        </w:rPr>
        <w:t xml:space="preserve">absolviert auf der Kindergarten- und </w:t>
      </w:r>
      <w:r w:rsidRPr="0089513D">
        <w:rPr>
          <w:rFonts w:ascii="Arial" w:hAnsi="Arial" w:cs="Arial"/>
          <w:sz w:val="22"/>
          <w:szCs w:val="22"/>
        </w:rPr>
        <w:t>Primarstufe 4</w:t>
      </w:r>
      <w:r w:rsidR="007D68C2">
        <w:rPr>
          <w:rFonts w:ascii="Arial" w:hAnsi="Arial" w:cs="Arial"/>
          <w:sz w:val="22"/>
          <w:szCs w:val="22"/>
        </w:rPr>
        <w:t xml:space="preserve"> </w:t>
      </w:r>
      <w:r w:rsidRPr="007D68C2">
        <w:rPr>
          <w:rFonts w:ascii="Arial" w:hAnsi="Arial" w:cs="Arial"/>
          <w:sz w:val="22"/>
          <w:szCs w:val="22"/>
        </w:rPr>
        <w:t xml:space="preserve">Einsätze </w:t>
      </w:r>
      <w:r w:rsidRPr="0089513D">
        <w:rPr>
          <w:rFonts w:ascii="Arial" w:hAnsi="Arial" w:cs="Arial"/>
          <w:color w:val="000000"/>
          <w:sz w:val="22"/>
          <w:szCs w:val="22"/>
        </w:rPr>
        <w:t xml:space="preserve">pro Jahr und auf der </w:t>
      </w:r>
      <w:r w:rsidR="00E67C5A">
        <w:rPr>
          <w:rFonts w:ascii="Arial" w:hAnsi="Arial" w:cs="Arial"/>
          <w:color w:val="000000"/>
          <w:sz w:val="22"/>
          <w:szCs w:val="22"/>
        </w:rPr>
        <w:t>Sekundarstufe</w:t>
      </w:r>
      <w:r w:rsidR="0011206B">
        <w:rPr>
          <w:rFonts w:ascii="Arial" w:hAnsi="Arial" w:cs="Arial"/>
          <w:color w:val="000000"/>
          <w:sz w:val="22"/>
          <w:szCs w:val="22"/>
        </w:rPr>
        <w:t xml:space="preserve"> I</w:t>
      </w:r>
      <w:r w:rsidR="00483654">
        <w:rPr>
          <w:rFonts w:ascii="Arial" w:hAnsi="Arial" w:cs="Arial"/>
          <w:color w:val="000000"/>
          <w:sz w:val="22"/>
          <w:szCs w:val="22"/>
        </w:rPr>
        <w:t xml:space="preserve"> 2 </w:t>
      </w:r>
      <w:r w:rsidRPr="0089513D">
        <w:rPr>
          <w:rFonts w:ascii="Arial" w:hAnsi="Arial" w:cs="Arial"/>
          <w:color w:val="000000"/>
          <w:sz w:val="22"/>
          <w:szCs w:val="22"/>
        </w:rPr>
        <w:t>Einsätze pro Jahr zum Thema zahnmedizinische Prophylaxe.</w:t>
      </w:r>
    </w:p>
    <w:p w14:paraId="7E3B17DA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C0EF504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9513D">
        <w:rPr>
          <w:rFonts w:ascii="Arial" w:hAnsi="Arial" w:cs="Arial"/>
          <w:b/>
          <w:bCs/>
          <w:color w:val="000000"/>
          <w:sz w:val="22"/>
          <w:szCs w:val="22"/>
        </w:rPr>
        <w:t>Anstellung</w:t>
      </w:r>
    </w:p>
    <w:p w14:paraId="24DA66CF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A6CA32" w14:textId="3A69AE5F" w:rsidR="0089513D" w:rsidRPr="00E67C5A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9513D">
        <w:rPr>
          <w:rFonts w:ascii="Arial" w:hAnsi="Arial" w:cs="Arial"/>
          <w:color w:val="000000"/>
          <w:sz w:val="22"/>
          <w:szCs w:val="22"/>
        </w:rPr>
        <w:t xml:space="preserve">Die Anstellung erfolgt in der Regel durch einen Arbeitsvertrag, einen Auftrag oder durch eine öffentlich-rechtliche Anstellung. Es gelten im Weiteren die Empfehlungen des </w:t>
      </w:r>
      <w:r w:rsidR="00C40BEB">
        <w:rPr>
          <w:rFonts w:ascii="Arial" w:hAnsi="Arial" w:cs="Arial"/>
          <w:color w:val="000000"/>
          <w:sz w:val="22"/>
          <w:szCs w:val="22"/>
        </w:rPr>
        <w:t>Verbandes Luzerner Gemeinden (</w:t>
      </w:r>
      <w:r w:rsidRPr="0089513D">
        <w:rPr>
          <w:rFonts w:ascii="Arial" w:hAnsi="Arial" w:cs="Arial"/>
          <w:color w:val="000000"/>
          <w:sz w:val="22"/>
          <w:szCs w:val="22"/>
        </w:rPr>
        <w:t>VLG</w:t>
      </w:r>
      <w:r w:rsidR="00C40BEB">
        <w:rPr>
          <w:rFonts w:ascii="Arial" w:hAnsi="Arial" w:cs="Arial"/>
          <w:color w:val="000000"/>
          <w:sz w:val="22"/>
          <w:szCs w:val="22"/>
        </w:rPr>
        <w:t>)</w:t>
      </w:r>
      <w:r w:rsidRPr="0089513D">
        <w:rPr>
          <w:rFonts w:ascii="Arial" w:hAnsi="Arial" w:cs="Arial"/>
          <w:color w:val="000000"/>
          <w:sz w:val="22"/>
          <w:szCs w:val="22"/>
        </w:rPr>
        <w:t xml:space="preserve"> für die zahnmedizinische Prophylaxe </w:t>
      </w:r>
      <w:r w:rsidRPr="00E67C5A">
        <w:rPr>
          <w:rFonts w:ascii="Arial" w:hAnsi="Arial" w:cs="Arial"/>
          <w:color w:val="000000"/>
          <w:sz w:val="22"/>
          <w:szCs w:val="22"/>
        </w:rPr>
        <w:t xml:space="preserve">vom </w:t>
      </w:r>
      <w:r w:rsidR="00E67C5A">
        <w:rPr>
          <w:rFonts w:ascii="Arial" w:hAnsi="Arial" w:cs="Arial"/>
          <w:color w:val="000000"/>
          <w:sz w:val="22"/>
          <w:szCs w:val="22"/>
        </w:rPr>
        <w:t>14.02.</w:t>
      </w:r>
      <w:r w:rsidRPr="00E67C5A">
        <w:rPr>
          <w:rFonts w:ascii="Arial" w:hAnsi="Arial" w:cs="Arial"/>
          <w:color w:val="000000"/>
          <w:sz w:val="22"/>
          <w:szCs w:val="22"/>
        </w:rPr>
        <w:t>2020</w:t>
      </w:r>
      <w:r w:rsidR="00E67C5A">
        <w:rPr>
          <w:rFonts w:ascii="Arial" w:hAnsi="Arial" w:cs="Arial"/>
          <w:color w:val="000000"/>
          <w:sz w:val="22"/>
          <w:szCs w:val="22"/>
        </w:rPr>
        <w:t>.</w:t>
      </w:r>
    </w:p>
    <w:p w14:paraId="3EA7C671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574B491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9513D">
        <w:rPr>
          <w:rFonts w:ascii="Arial" w:hAnsi="Arial" w:cs="Arial"/>
          <w:b/>
          <w:bCs/>
          <w:sz w:val="22"/>
          <w:szCs w:val="22"/>
        </w:rPr>
        <w:t>Abrechnung</w:t>
      </w:r>
    </w:p>
    <w:p w14:paraId="293FFE83" w14:textId="77777777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713A748" w14:textId="260D51A8" w:rsidR="0089513D" w:rsidRPr="0089513D" w:rsidRDefault="0089513D" w:rsidP="008120B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513D">
        <w:rPr>
          <w:rFonts w:ascii="Arial" w:hAnsi="Arial" w:cs="Arial"/>
          <w:sz w:val="22"/>
          <w:szCs w:val="22"/>
        </w:rPr>
        <w:t xml:space="preserve">Die Abrechnung erfolgt grundsätzlich pro </w:t>
      </w:r>
      <w:r w:rsidR="006727AD">
        <w:rPr>
          <w:rFonts w:ascii="Arial" w:hAnsi="Arial" w:cs="Arial"/>
          <w:sz w:val="22"/>
          <w:szCs w:val="22"/>
        </w:rPr>
        <w:t>Einsatz</w:t>
      </w:r>
      <w:r w:rsidRPr="0089513D">
        <w:rPr>
          <w:rFonts w:ascii="Arial" w:hAnsi="Arial" w:cs="Arial"/>
          <w:sz w:val="22"/>
          <w:szCs w:val="22"/>
        </w:rPr>
        <w:t xml:space="preserve">. Ein </w:t>
      </w:r>
      <w:r w:rsidR="006727AD">
        <w:rPr>
          <w:rFonts w:ascii="Arial" w:hAnsi="Arial" w:cs="Arial"/>
          <w:sz w:val="22"/>
          <w:szCs w:val="22"/>
        </w:rPr>
        <w:t>Einsatz</w:t>
      </w:r>
      <w:r w:rsidRPr="0089513D">
        <w:rPr>
          <w:rFonts w:ascii="Arial" w:hAnsi="Arial" w:cs="Arial"/>
          <w:sz w:val="22"/>
          <w:szCs w:val="22"/>
        </w:rPr>
        <w:t xml:space="preserve"> dauert in der Regel</w:t>
      </w:r>
      <w:r w:rsidR="006727AD">
        <w:rPr>
          <w:rFonts w:ascii="Arial" w:hAnsi="Arial" w:cs="Arial"/>
          <w:sz w:val="22"/>
          <w:szCs w:val="22"/>
        </w:rPr>
        <w:br/>
      </w:r>
      <w:r w:rsidRPr="0089513D">
        <w:rPr>
          <w:rFonts w:ascii="Arial" w:hAnsi="Arial" w:cs="Arial"/>
          <w:sz w:val="22"/>
          <w:szCs w:val="22"/>
        </w:rPr>
        <w:t xml:space="preserve">45 Min. Pro </w:t>
      </w:r>
      <w:r w:rsidR="006727AD">
        <w:rPr>
          <w:rFonts w:ascii="Arial" w:hAnsi="Arial" w:cs="Arial"/>
          <w:sz w:val="22"/>
          <w:szCs w:val="22"/>
        </w:rPr>
        <w:t>Einsatz</w:t>
      </w:r>
      <w:r w:rsidRPr="0089513D">
        <w:rPr>
          <w:rFonts w:ascii="Arial" w:hAnsi="Arial" w:cs="Arial"/>
          <w:sz w:val="22"/>
          <w:szCs w:val="22"/>
        </w:rPr>
        <w:t xml:space="preserve"> werden Fr. </w:t>
      </w:r>
      <w:r w:rsidR="007D68C2">
        <w:rPr>
          <w:rFonts w:ascii="Arial" w:hAnsi="Arial" w:cs="Arial"/>
          <w:sz w:val="22"/>
          <w:szCs w:val="22"/>
        </w:rPr>
        <w:t xml:space="preserve">40 – </w:t>
      </w:r>
      <w:r w:rsidR="0042600D">
        <w:rPr>
          <w:rFonts w:ascii="Arial" w:hAnsi="Arial" w:cs="Arial"/>
          <w:sz w:val="22"/>
          <w:szCs w:val="22"/>
        </w:rPr>
        <w:t>50</w:t>
      </w:r>
      <w:r w:rsidR="007D68C2">
        <w:rPr>
          <w:rFonts w:ascii="Arial" w:hAnsi="Arial" w:cs="Arial"/>
          <w:sz w:val="22"/>
          <w:szCs w:val="22"/>
        </w:rPr>
        <w:t xml:space="preserve"> </w:t>
      </w:r>
      <w:r w:rsidRPr="0089513D">
        <w:rPr>
          <w:rFonts w:ascii="Arial" w:hAnsi="Arial" w:cs="Arial"/>
          <w:sz w:val="22"/>
          <w:szCs w:val="22"/>
        </w:rPr>
        <w:t xml:space="preserve">bezahlt, </w:t>
      </w:r>
      <w:r w:rsidR="00E67C5A">
        <w:rPr>
          <w:rFonts w:ascii="Arial" w:hAnsi="Arial" w:cs="Arial"/>
          <w:sz w:val="22"/>
          <w:szCs w:val="22"/>
        </w:rPr>
        <w:t>Vor- und Nachbereitung</w:t>
      </w:r>
      <w:r w:rsidRPr="0089513D">
        <w:rPr>
          <w:rFonts w:ascii="Arial" w:hAnsi="Arial" w:cs="Arial"/>
          <w:sz w:val="22"/>
          <w:szCs w:val="22"/>
        </w:rPr>
        <w:t xml:space="preserve"> sind damit abgegolten.</w:t>
      </w:r>
    </w:p>
    <w:p w14:paraId="38C44399" w14:textId="77777777" w:rsidR="002D1C2C" w:rsidRPr="0089513D" w:rsidRDefault="002D1C2C" w:rsidP="008120BB">
      <w:pPr>
        <w:rPr>
          <w:rFonts w:ascii="Arial" w:hAnsi="Arial" w:cs="Arial"/>
          <w:sz w:val="22"/>
          <w:szCs w:val="22"/>
        </w:rPr>
      </w:pPr>
    </w:p>
    <w:p w14:paraId="5C62040B" w14:textId="77777777" w:rsidR="002D1C2C" w:rsidRPr="0089513D" w:rsidRDefault="002D1C2C" w:rsidP="008120BB">
      <w:pPr>
        <w:rPr>
          <w:rFonts w:ascii="Arial" w:hAnsi="Arial" w:cs="Arial"/>
          <w:sz w:val="22"/>
          <w:szCs w:val="22"/>
        </w:rPr>
      </w:pPr>
    </w:p>
    <w:p w14:paraId="3742146E" w14:textId="2895407F" w:rsidR="002D1C2C" w:rsidRPr="00252DED" w:rsidRDefault="002D1C2C" w:rsidP="008120BB">
      <w:pPr>
        <w:pStyle w:val="berschrift5"/>
        <w:tabs>
          <w:tab w:val="clear" w:pos="5245"/>
        </w:tabs>
        <w:spacing w:after="60"/>
        <w:rPr>
          <w:b/>
          <w:bCs/>
          <w:sz w:val="26"/>
          <w:szCs w:val="26"/>
        </w:rPr>
      </w:pPr>
      <w:r w:rsidRPr="00252DED">
        <w:rPr>
          <w:b/>
          <w:bCs/>
          <w:sz w:val="26"/>
          <w:szCs w:val="26"/>
        </w:rPr>
        <w:t xml:space="preserve">II. </w:t>
      </w:r>
      <w:r w:rsidR="001A1595">
        <w:rPr>
          <w:b/>
          <w:bCs/>
          <w:sz w:val="26"/>
          <w:szCs w:val="26"/>
        </w:rPr>
        <w:t xml:space="preserve">Zu erbringende Leistungen der </w:t>
      </w:r>
      <w:r w:rsidR="00C40BEB">
        <w:rPr>
          <w:b/>
          <w:bCs/>
          <w:sz w:val="26"/>
          <w:szCs w:val="26"/>
        </w:rPr>
        <w:t>SZPI</w:t>
      </w:r>
    </w:p>
    <w:p w14:paraId="7D169227" w14:textId="77777777" w:rsidR="0043421E" w:rsidRPr="00E67C5A" w:rsidRDefault="0043421E" w:rsidP="008120BB">
      <w:pPr>
        <w:pStyle w:val="Textkrper-Zeileneinzug"/>
        <w:tabs>
          <w:tab w:val="clear" w:pos="5245"/>
        </w:tabs>
        <w:rPr>
          <w:sz w:val="22"/>
          <w:szCs w:val="22"/>
        </w:rPr>
      </w:pPr>
    </w:p>
    <w:p w14:paraId="15E3AC9F" w14:textId="7DEFCD40" w:rsidR="00E67C5A" w:rsidRPr="00E67C5A" w:rsidRDefault="00E67C5A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67C5A">
        <w:rPr>
          <w:rFonts w:ascii="Arial" w:hAnsi="Arial" w:cs="Arial"/>
          <w:color w:val="000000"/>
          <w:sz w:val="22"/>
          <w:szCs w:val="22"/>
        </w:rPr>
        <w:t>Die SZPI</w:t>
      </w:r>
    </w:p>
    <w:p w14:paraId="5A620D94" w14:textId="77777777" w:rsidR="00E67C5A" w:rsidRPr="00E67C5A" w:rsidRDefault="00E67C5A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AFBAFB" w14:textId="178899EC" w:rsidR="00E67C5A" w:rsidRPr="0011206B" w:rsidRDefault="00E67C5A" w:rsidP="008120B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E67C5A">
        <w:rPr>
          <w:rFonts w:ascii="Arial" w:hAnsi="Arial" w:cs="Arial"/>
          <w:color w:val="000000"/>
        </w:rPr>
        <w:t xml:space="preserve">verwendet die Vortragsunterlagen und Materialien der </w:t>
      </w:r>
      <w:r w:rsidR="00C40BEB">
        <w:rPr>
          <w:rFonts w:ascii="Arial" w:hAnsi="Arial" w:cs="Arial"/>
          <w:color w:val="000000"/>
        </w:rPr>
        <w:t>k</w:t>
      </w:r>
      <w:r w:rsidRPr="00E67C5A">
        <w:rPr>
          <w:rFonts w:ascii="Arial" w:hAnsi="Arial" w:cs="Arial"/>
          <w:color w:val="000000"/>
        </w:rPr>
        <w:t xml:space="preserve">ant. </w:t>
      </w:r>
      <w:r w:rsidR="006727AD">
        <w:rPr>
          <w:rFonts w:ascii="Arial" w:hAnsi="Arial" w:cs="Arial"/>
          <w:color w:val="000000"/>
        </w:rPr>
        <w:t>Schulzahnpflege, des Verbandes Luzerner Schulzahnpflege</w:t>
      </w:r>
      <w:r w:rsidRPr="00E67C5A">
        <w:rPr>
          <w:rFonts w:ascii="Arial" w:hAnsi="Arial" w:cs="Arial"/>
          <w:color w:val="000000"/>
        </w:rPr>
        <w:t xml:space="preserve"> </w:t>
      </w:r>
      <w:r w:rsidR="006727AD">
        <w:rPr>
          <w:rFonts w:ascii="Arial" w:hAnsi="Arial" w:cs="Arial"/>
          <w:color w:val="000000"/>
        </w:rPr>
        <w:t>(</w:t>
      </w:r>
      <w:r w:rsidRPr="00E67C5A">
        <w:rPr>
          <w:rFonts w:ascii="Arial" w:hAnsi="Arial" w:cs="Arial"/>
          <w:color w:val="000000"/>
        </w:rPr>
        <w:t>VLSZ</w:t>
      </w:r>
      <w:r w:rsidR="006727AD">
        <w:rPr>
          <w:rFonts w:ascii="Arial" w:hAnsi="Arial" w:cs="Arial"/>
          <w:color w:val="000000"/>
        </w:rPr>
        <w:t>)</w:t>
      </w:r>
      <w:r w:rsidRPr="00E67C5A">
        <w:rPr>
          <w:rFonts w:ascii="Arial" w:hAnsi="Arial" w:cs="Arial"/>
          <w:color w:val="000000"/>
        </w:rPr>
        <w:t xml:space="preserve"> </w:t>
      </w:r>
      <w:r w:rsidR="006727AD">
        <w:rPr>
          <w:rFonts w:ascii="Arial" w:hAnsi="Arial" w:cs="Arial"/>
          <w:color w:val="000000"/>
        </w:rPr>
        <w:t>sowie</w:t>
      </w:r>
      <w:r w:rsidRPr="00E67C5A">
        <w:rPr>
          <w:rFonts w:ascii="Arial" w:hAnsi="Arial" w:cs="Arial"/>
          <w:color w:val="000000"/>
        </w:rPr>
        <w:t xml:space="preserve"> </w:t>
      </w:r>
      <w:r w:rsidR="007B3A9C">
        <w:rPr>
          <w:rFonts w:ascii="Arial" w:hAnsi="Arial" w:cs="Arial"/>
          <w:color w:val="000000"/>
        </w:rPr>
        <w:t>Unterlagen zur Schulzahnpflege der Kommission für orale Gesundheit KFOG der SSO Luzern</w:t>
      </w:r>
      <w:r w:rsidRPr="0011206B">
        <w:rPr>
          <w:rFonts w:ascii="Arial" w:hAnsi="Arial" w:cs="Arial"/>
          <w:color w:val="000000"/>
        </w:rPr>
        <w:t>.</w:t>
      </w:r>
      <w:r w:rsidR="007B3A9C">
        <w:rPr>
          <w:rFonts w:ascii="Arial" w:hAnsi="Arial" w:cs="Arial"/>
          <w:color w:val="000000"/>
        </w:rPr>
        <w:t xml:space="preserve"> Das Lehrmittel «mundgesund» wird als Unterrichtsgrundlage vorausgesetzt.</w:t>
      </w:r>
    </w:p>
    <w:p w14:paraId="36A535AE" w14:textId="77777777" w:rsidR="00E67C5A" w:rsidRPr="00E67C5A" w:rsidRDefault="00E67C5A" w:rsidP="008120BB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9398E76" w14:textId="3313D65A" w:rsidR="00E67C5A" w:rsidRPr="00E67C5A" w:rsidRDefault="00E67C5A" w:rsidP="008120B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E67C5A">
        <w:rPr>
          <w:rFonts w:ascii="Arial" w:hAnsi="Arial" w:cs="Arial"/>
          <w:color w:val="000000"/>
        </w:rPr>
        <w:t>instruiert die Lernenden in der empfohlenen Zahnbürstentechnik und übt diese mit</w:t>
      </w:r>
      <w:r w:rsidR="00C40BEB">
        <w:rPr>
          <w:rFonts w:ascii="Arial" w:hAnsi="Arial" w:cs="Arial"/>
          <w:color w:val="000000"/>
        </w:rPr>
        <w:t xml:space="preserve"> </w:t>
      </w:r>
      <w:r w:rsidRPr="00E67C5A">
        <w:rPr>
          <w:rFonts w:ascii="Arial" w:hAnsi="Arial" w:cs="Arial"/>
          <w:color w:val="000000"/>
        </w:rPr>
        <w:t>ihnen. Dabei setzt sie eine altersgerechte Zahnpasta ein. Als Basis dient das Merkblatt «Systematik</w:t>
      </w:r>
      <w:r w:rsidR="00C40BEB">
        <w:rPr>
          <w:rFonts w:ascii="Arial" w:hAnsi="Arial" w:cs="Arial"/>
          <w:color w:val="000000"/>
        </w:rPr>
        <w:t xml:space="preserve"> </w:t>
      </w:r>
      <w:r w:rsidRPr="00E67C5A">
        <w:rPr>
          <w:rFonts w:ascii="Arial" w:hAnsi="Arial" w:cs="Arial"/>
          <w:color w:val="000000"/>
        </w:rPr>
        <w:t>des Zahnbürstens, in den Schulen instruierte Methodik».</w:t>
      </w:r>
    </w:p>
    <w:p w14:paraId="401B26F3" w14:textId="77777777" w:rsidR="00E67C5A" w:rsidRPr="00E67C5A" w:rsidRDefault="00E67C5A" w:rsidP="008120B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F417851" w14:textId="3EBD5A7D" w:rsidR="00E67C5A" w:rsidRDefault="00E67C5A" w:rsidP="008120B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E67C5A">
        <w:rPr>
          <w:rFonts w:ascii="Arial" w:hAnsi="Arial" w:cs="Arial"/>
          <w:color w:val="000000"/>
        </w:rPr>
        <w:t>vermittelt den Lernenden stufengerecht das nötige Wissen und Können für eine</w:t>
      </w:r>
      <w:r w:rsidR="00C40BEB">
        <w:rPr>
          <w:rFonts w:ascii="Arial" w:hAnsi="Arial" w:cs="Arial"/>
          <w:color w:val="000000"/>
        </w:rPr>
        <w:t xml:space="preserve"> </w:t>
      </w:r>
      <w:r w:rsidRPr="00E67C5A">
        <w:rPr>
          <w:rFonts w:ascii="Arial" w:hAnsi="Arial" w:cs="Arial"/>
          <w:color w:val="000000"/>
        </w:rPr>
        <w:t>eigenverantwortliche Zahnpflege und fördert eine positive Einstellung zur</w:t>
      </w:r>
      <w:r w:rsidR="0030066A">
        <w:rPr>
          <w:rFonts w:ascii="Arial" w:hAnsi="Arial" w:cs="Arial"/>
          <w:color w:val="000000"/>
        </w:rPr>
        <w:t xml:space="preserve"> </w:t>
      </w:r>
      <w:r w:rsidRPr="00E67C5A">
        <w:rPr>
          <w:rFonts w:ascii="Arial" w:hAnsi="Arial" w:cs="Arial"/>
          <w:color w:val="000000"/>
        </w:rPr>
        <w:t>Mundgesundheit und zur Mundpflege (Lehrplan 21 «Identität, Körper, Gesundheit –</w:t>
      </w:r>
      <w:r w:rsidR="0030066A">
        <w:rPr>
          <w:rFonts w:ascii="Arial" w:hAnsi="Arial" w:cs="Arial"/>
          <w:color w:val="000000"/>
        </w:rPr>
        <w:t xml:space="preserve"> </w:t>
      </w:r>
      <w:r w:rsidRPr="00E67C5A">
        <w:rPr>
          <w:rFonts w:ascii="Arial" w:hAnsi="Arial" w:cs="Arial"/>
          <w:color w:val="000000"/>
        </w:rPr>
        <w:t>sich kennen und sich Sorge tragen» und «Ernährung und Gesundheit –</w:t>
      </w:r>
      <w:r w:rsidR="0030066A">
        <w:rPr>
          <w:rFonts w:ascii="Arial" w:hAnsi="Arial" w:cs="Arial"/>
          <w:color w:val="000000"/>
        </w:rPr>
        <w:t xml:space="preserve"> </w:t>
      </w:r>
      <w:r w:rsidRPr="00E67C5A">
        <w:rPr>
          <w:rFonts w:ascii="Arial" w:hAnsi="Arial" w:cs="Arial"/>
          <w:color w:val="000000"/>
        </w:rPr>
        <w:t>Zusammenhänge verstehen und reflektiert handeln»).</w:t>
      </w:r>
    </w:p>
    <w:p w14:paraId="038A96FF" w14:textId="77777777" w:rsidR="00B84AF0" w:rsidRPr="00B84AF0" w:rsidRDefault="00B84AF0" w:rsidP="00B84AF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D372D8" w14:textId="77777777" w:rsidR="00B84AF0" w:rsidRDefault="00B84A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br w:type="page"/>
      </w:r>
    </w:p>
    <w:p w14:paraId="760D8618" w14:textId="07534D91" w:rsidR="00E67C5A" w:rsidRPr="00E67C5A" w:rsidRDefault="00E67C5A" w:rsidP="007B3A9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E67C5A">
        <w:rPr>
          <w:rFonts w:ascii="Arial" w:hAnsi="Arial" w:cs="Arial"/>
          <w:color w:val="000000"/>
        </w:rPr>
        <w:lastRenderedPageBreak/>
        <w:t>vermittelt mit geeigneten Unterrichtsmethoden Basiskenntnisse über</w:t>
      </w:r>
    </w:p>
    <w:p w14:paraId="7FDE2D11" w14:textId="391BA312" w:rsidR="00E67C5A" w:rsidRPr="00E67C5A" w:rsidRDefault="00E67C5A" w:rsidP="007B3A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67C5A">
        <w:rPr>
          <w:rFonts w:ascii="Arial" w:hAnsi="Arial" w:cs="Arial"/>
          <w:color w:val="000000"/>
          <w:sz w:val="22"/>
          <w:szCs w:val="22"/>
        </w:rPr>
        <w:t>- zahngesunde Ernährung</w:t>
      </w:r>
      <w:r w:rsidR="006727AD">
        <w:rPr>
          <w:rFonts w:ascii="Arial" w:hAnsi="Arial" w:cs="Arial"/>
          <w:color w:val="000000"/>
          <w:sz w:val="22"/>
          <w:szCs w:val="22"/>
        </w:rPr>
        <w:t>,</w:t>
      </w:r>
    </w:p>
    <w:p w14:paraId="0973EA2D" w14:textId="744BC806" w:rsidR="00E67C5A" w:rsidRPr="00E67C5A" w:rsidRDefault="00E67C5A" w:rsidP="007B3A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67C5A">
        <w:rPr>
          <w:rFonts w:ascii="Arial" w:hAnsi="Arial" w:cs="Arial"/>
          <w:color w:val="000000"/>
          <w:sz w:val="22"/>
          <w:szCs w:val="22"/>
        </w:rPr>
        <w:t>- Entstehung und Verhütung von Karies und Zahnfleischentzündungen</w:t>
      </w:r>
      <w:r w:rsidR="006727AD">
        <w:rPr>
          <w:rFonts w:ascii="Arial" w:hAnsi="Arial" w:cs="Arial"/>
          <w:color w:val="000000"/>
          <w:sz w:val="22"/>
          <w:szCs w:val="22"/>
        </w:rPr>
        <w:t>,</w:t>
      </w:r>
    </w:p>
    <w:p w14:paraId="3EEB83B5" w14:textId="45E97EE2" w:rsidR="00E67C5A" w:rsidRDefault="00E67C5A" w:rsidP="007B3A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67C5A">
        <w:rPr>
          <w:rFonts w:ascii="Arial" w:hAnsi="Arial" w:cs="Arial"/>
          <w:color w:val="000000"/>
          <w:sz w:val="22"/>
          <w:szCs w:val="22"/>
        </w:rPr>
        <w:t>- Aufbau und Funktionen von Zähnen und Zahnbett</w:t>
      </w:r>
      <w:r w:rsidR="006727AD">
        <w:rPr>
          <w:rFonts w:ascii="Arial" w:hAnsi="Arial" w:cs="Arial"/>
          <w:color w:val="000000"/>
          <w:sz w:val="22"/>
          <w:szCs w:val="22"/>
        </w:rPr>
        <w:t>.</w:t>
      </w:r>
    </w:p>
    <w:p w14:paraId="29B5734D" w14:textId="795AB76A" w:rsidR="00776B44" w:rsidRDefault="00776B44" w:rsidP="007B3A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2021B7" w14:textId="77777777" w:rsidR="00B84AF0" w:rsidRPr="0011206B" w:rsidRDefault="00B84AF0" w:rsidP="00B84AF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 w:rsidRPr="00E67C5A">
        <w:rPr>
          <w:rFonts w:ascii="Arial" w:hAnsi="Arial" w:cs="Arial"/>
          <w:color w:val="000000"/>
        </w:rPr>
        <w:t xml:space="preserve">ist Mitglied im VLSZ. Dies beinhaltet namentlich die Teilnahme an den entsprechenden </w:t>
      </w:r>
      <w:r w:rsidRPr="0011206B">
        <w:rPr>
          <w:rFonts w:ascii="Arial" w:hAnsi="Arial" w:cs="Arial"/>
          <w:color w:val="000000"/>
        </w:rPr>
        <w:t>Weiterbildungsangeboten und ERFA-Treffen.</w:t>
      </w:r>
    </w:p>
    <w:p w14:paraId="1D69BE51" w14:textId="77777777" w:rsidR="00B84AF0" w:rsidRDefault="00B84AF0" w:rsidP="007B3A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9E3E72" w14:textId="115E2A8D" w:rsidR="00776B44" w:rsidRPr="00BD47E5" w:rsidRDefault="00776B44" w:rsidP="007B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eastAsia="de-DE"/>
        </w:rPr>
      </w:pPr>
      <w:r w:rsidRPr="00BD47E5">
        <w:rPr>
          <w:rFonts w:ascii="Arial" w:hAnsi="Arial" w:cs="Arial"/>
          <w:b/>
          <w:bCs/>
          <w:sz w:val="22"/>
          <w:szCs w:val="22"/>
          <w:lang w:val="de-DE" w:eastAsia="de-DE"/>
        </w:rPr>
        <w:t>Lehrplan 21 und die Schulzahnpflege</w:t>
      </w:r>
    </w:p>
    <w:p w14:paraId="27CE8B6F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sz w:val="22"/>
          <w:szCs w:val="22"/>
          <w:lang w:eastAsia="de-DE"/>
        </w:rPr>
      </w:pPr>
      <w:r w:rsidRPr="00BD47E5">
        <w:rPr>
          <w:rFonts w:ascii="Arial" w:hAnsi="Arial" w:cs="Arial"/>
          <w:sz w:val="22"/>
          <w:szCs w:val="22"/>
          <w:lang w:eastAsia="de-DE"/>
        </w:rPr>
        <w:t>Fachbereich alle Zyklen</w:t>
      </w:r>
    </w:p>
    <w:p w14:paraId="39C7EA01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DE" w:eastAsia="de-DE"/>
        </w:rPr>
      </w:pPr>
      <w:r w:rsidRPr="00BD47E5">
        <w:rPr>
          <w:rFonts w:ascii="Arial" w:hAnsi="Arial" w:cs="Arial"/>
          <w:b/>
          <w:sz w:val="22"/>
          <w:szCs w:val="22"/>
          <w:lang w:val="de-DE" w:eastAsia="de-DE"/>
        </w:rPr>
        <w:t>1.&amp; 2. Zyklus (Kindergarten – 6. Schuljahr)</w:t>
      </w:r>
    </w:p>
    <w:p w14:paraId="4569098C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  <w:lang w:eastAsia="de-DE"/>
        </w:rPr>
      </w:pPr>
    </w:p>
    <w:p w14:paraId="69A009E3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DE" w:eastAsia="de-DE"/>
        </w:rPr>
      </w:pPr>
      <w:r w:rsidRPr="00BD47E5">
        <w:rPr>
          <w:rFonts w:ascii="Arial" w:hAnsi="Arial" w:cs="Arial"/>
          <w:b/>
          <w:sz w:val="22"/>
          <w:szCs w:val="22"/>
          <w:lang w:eastAsia="de-DE"/>
        </w:rPr>
        <w:t>Fachbereich:</w:t>
      </w:r>
      <w:r w:rsidRPr="00BD47E5">
        <w:rPr>
          <w:rFonts w:ascii="Arial" w:hAnsi="Arial" w:cs="Arial"/>
          <w:b/>
          <w:sz w:val="22"/>
          <w:szCs w:val="22"/>
          <w:lang w:val="de-DE" w:eastAsia="de-DE"/>
        </w:rPr>
        <w:t xml:space="preserve"> Natur, Mensch, Gesellschaft (NMG)</w:t>
      </w:r>
    </w:p>
    <w:p w14:paraId="3BA834FD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 xml:space="preserve"> </w:t>
      </w:r>
      <w:r w:rsidRPr="00BD47E5">
        <w:rPr>
          <w:rFonts w:ascii="Arial" w:hAnsi="Arial" w:cs="Arial"/>
          <w:b/>
          <w:sz w:val="22"/>
          <w:szCs w:val="22"/>
          <w:lang w:val="de-DE" w:eastAsia="de-DE"/>
        </w:rPr>
        <w:t>1 | Identität, Körper, Gesundheit sich kennen und sich Sorge tragen.</w:t>
      </w:r>
    </w:p>
    <w:p w14:paraId="3F059A7D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 xml:space="preserve">1.1.Die </w:t>
      </w:r>
      <w:bookmarkStart w:id="0" w:name="_Hlk42191993"/>
      <w:r w:rsidRPr="00BD47E5">
        <w:rPr>
          <w:rFonts w:ascii="Arial" w:hAnsi="Arial" w:cs="Arial"/>
          <w:sz w:val="22"/>
          <w:szCs w:val="22"/>
          <w:lang w:val="de-DE" w:eastAsia="de-DE"/>
        </w:rPr>
        <w:t>Schülerinnen und Schüler</w:t>
      </w:r>
      <w:bookmarkEnd w:id="0"/>
      <w:r w:rsidRPr="00BD47E5">
        <w:rPr>
          <w:rFonts w:ascii="Arial" w:hAnsi="Arial" w:cs="Arial"/>
          <w:sz w:val="22"/>
          <w:szCs w:val="22"/>
          <w:lang w:val="de-DE" w:eastAsia="de-DE"/>
        </w:rPr>
        <w:t xml:space="preserve"> können sich und andere wahrnehmen und beschreiben.</w:t>
      </w:r>
    </w:p>
    <w:p w14:paraId="55047950" w14:textId="64932F20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1.2. Die Schülerinnen und Schüler können Mitverantwortung für Gesundheit und</w:t>
      </w:r>
    </w:p>
    <w:p w14:paraId="27AECBFA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Wohlbefinden übernehmen und können sich vor Gefahren schützen.</w:t>
      </w:r>
    </w:p>
    <w:p w14:paraId="77D40E75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1.3. Die Schülerinnen und Schüler können Zusammenhänge von Ernährung und Wohlbefinden erkennen und erläutern.</w:t>
      </w:r>
    </w:p>
    <w:p w14:paraId="1D3B9A23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1.4. Die Schülerinnen und Schüler können den Aufbau des eigenen Körpers beschreiben und Funktionen von ausgewählten Organen erklären.</w:t>
      </w:r>
    </w:p>
    <w:p w14:paraId="1294FF78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</w:p>
    <w:p w14:paraId="79194E65" w14:textId="7D83B889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de-DE" w:eastAsia="de-DE"/>
        </w:rPr>
      </w:pPr>
      <w:r w:rsidRPr="00BD47E5">
        <w:rPr>
          <w:rFonts w:ascii="Arial" w:hAnsi="Arial" w:cs="Arial"/>
          <w:b/>
          <w:bCs/>
          <w:sz w:val="22"/>
          <w:szCs w:val="22"/>
          <w:lang w:val="de-DE" w:eastAsia="de-DE"/>
        </w:rPr>
        <w:t>3. Zyklus (1. – 3. Oberstufe)</w:t>
      </w:r>
    </w:p>
    <w:p w14:paraId="5AE1748C" w14:textId="414B5EC6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de-DE" w:eastAsia="de-DE"/>
        </w:rPr>
      </w:pPr>
      <w:r w:rsidRPr="00BD47E5">
        <w:rPr>
          <w:rFonts w:ascii="Arial" w:hAnsi="Arial" w:cs="Arial"/>
          <w:b/>
          <w:bCs/>
          <w:sz w:val="22"/>
          <w:szCs w:val="22"/>
          <w:lang w:val="de-DE" w:eastAsia="de-DE"/>
        </w:rPr>
        <w:t>Fachbereich: Wirtschaft, Arbeit, Haushalt (WAH)</w:t>
      </w:r>
    </w:p>
    <w:p w14:paraId="16410271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DE" w:eastAsia="de-DE"/>
        </w:rPr>
      </w:pPr>
      <w:r w:rsidRPr="00BD47E5">
        <w:rPr>
          <w:rFonts w:ascii="Arial" w:hAnsi="Arial" w:cs="Arial"/>
          <w:b/>
          <w:sz w:val="22"/>
          <w:szCs w:val="22"/>
          <w:lang w:val="de-DE" w:eastAsia="de-DE"/>
        </w:rPr>
        <w:t>3 | Konsum gestalten</w:t>
      </w:r>
    </w:p>
    <w:p w14:paraId="57076BE3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3.2 Die Schülerinnen und Schüler können folgen des Konsums analysieren</w:t>
      </w:r>
    </w:p>
    <w:p w14:paraId="52C2BE34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</w:p>
    <w:p w14:paraId="1407A975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DE" w:eastAsia="de-DE"/>
        </w:rPr>
      </w:pPr>
      <w:r w:rsidRPr="00BD47E5">
        <w:rPr>
          <w:rFonts w:ascii="Arial" w:hAnsi="Arial" w:cs="Arial"/>
          <w:b/>
          <w:sz w:val="22"/>
          <w:szCs w:val="22"/>
          <w:lang w:val="de-DE" w:eastAsia="de-DE"/>
        </w:rPr>
        <w:t>4 | Ernährung und Gesundheit - Zusammenhänge verstehen und reflektiert handeln.</w:t>
      </w:r>
    </w:p>
    <w:p w14:paraId="04FCBBCF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4.1. Die Schülerinnen und Schüler können das Zusammenspiel unterschiedlicher Einflüsse auf die Gesundheit erkennen und den eigenen Alltag gesundheitsfördernd gestalten.</w:t>
      </w:r>
    </w:p>
    <w:p w14:paraId="6EBDA08E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4.2. Die Schülerinnen und Schüler können Einflüsse auf die Ernährung erkennen sowie Essen und Trinken der Situation entsprechend umsetzen.</w:t>
      </w:r>
    </w:p>
    <w:p w14:paraId="7BC555CD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4.3. Die Schülerinnen und Schüler können Nahrung kriterienorientiert auswählen.</w:t>
      </w:r>
    </w:p>
    <w:p w14:paraId="5C79A12B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</w:p>
    <w:p w14:paraId="4128C6A9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de-DE" w:eastAsia="de-DE"/>
        </w:rPr>
      </w:pPr>
      <w:r w:rsidRPr="00BD47E5">
        <w:rPr>
          <w:rFonts w:ascii="Arial" w:hAnsi="Arial" w:cs="Arial"/>
          <w:b/>
          <w:bCs/>
          <w:sz w:val="22"/>
          <w:szCs w:val="22"/>
          <w:lang w:val="de-DE" w:eastAsia="de-DE"/>
        </w:rPr>
        <w:t>Fachbereich: Natur und Technik (NT)</w:t>
      </w:r>
    </w:p>
    <w:p w14:paraId="545A2BA4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DE" w:eastAsia="de-DE"/>
        </w:rPr>
      </w:pPr>
      <w:r w:rsidRPr="00BD47E5">
        <w:rPr>
          <w:rFonts w:ascii="Arial" w:hAnsi="Arial" w:cs="Arial"/>
          <w:b/>
          <w:sz w:val="22"/>
          <w:szCs w:val="22"/>
          <w:lang w:val="de-DE" w:eastAsia="de-DE"/>
        </w:rPr>
        <w:t>7 | Körperfunktionen verstehen.</w:t>
      </w:r>
    </w:p>
    <w:p w14:paraId="22492226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7.1. Die Schülerinnen und Schüler können Aspekte der Anatomie und Physiologie des Körpers erklären.</w:t>
      </w:r>
    </w:p>
    <w:p w14:paraId="6AAFD109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7. 2. Die Schülerinnen und Schüler können Stoffwechselvorgänge analysieren und Verantwortung für den eigenen Körper übernehmen.</w:t>
      </w:r>
    </w:p>
    <w:p w14:paraId="75F3402D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</w:p>
    <w:p w14:paraId="0FF1EC7F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de-DE" w:eastAsia="de-DE"/>
        </w:rPr>
      </w:pPr>
      <w:r w:rsidRPr="00BD47E5">
        <w:rPr>
          <w:rFonts w:ascii="Arial" w:hAnsi="Arial" w:cs="Arial"/>
          <w:b/>
          <w:bCs/>
          <w:sz w:val="22"/>
          <w:szCs w:val="22"/>
          <w:lang w:val="de-DE" w:eastAsia="de-DE"/>
        </w:rPr>
        <w:t>Überfachlicher Bereich (ERG) Lebenskunde</w:t>
      </w:r>
    </w:p>
    <w:p w14:paraId="4F0A7836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de-DE" w:eastAsia="de-DE"/>
        </w:rPr>
      </w:pPr>
      <w:r w:rsidRPr="00BD47E5">
        <w:rPr>
          <w:rFonts w:ascii="Arial" w:hAnsi="Arial" w:cs="Arial"/>
          <w:b/>
          <w:sz w:val="22"/>
          <w:szCs w:val="22"/>
          <w:lang w:val="de-DE" w:eastAsia="de-DE"/>
        </w:rPr>
        <w:t>2 | Bildungswege, Berufs- und Arbeitswelt</w:t>
      </w:r>
    </w:p>
    <w:p w14:paraId="5FB292AC" w14:textId="7777777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2.1. Die Schülerinnen und Schüler können sich mit Hilfe von Informations- und Beratungsquellen einen Überblick über das schweizerische Bildungssystem verschaffen.</w:t>
      </w:r>
    </w:p>
    <w:p w14:paraId="60B1AF44" w14:textId="037FA747" w:rsidR="00776B44" w:rsidRPr="00BD47E5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2.2. Die Schülerinnen und Schüler können einen persönlichen Bezug zur Arbeitswelt</w:t>
      </w:r>
    </w:p>
    <w:p w14:paraId="1B9DBB4B" w14:textId="77777777" w:rsidR="00776B44" w:rsidRPr="00776B44" w:rsidRDefault="00776B44" w:rsidP="00BD4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de-DE" w:eastAsia="de-DE"/>
        </w:rPr>
      </w:pPr>
      <w:r w:rsidRPr="00BD47E5">
        <w:rPr>
          <w:rFonts w:ascii="Arial" w:hAnsi="Arial" w:cs="Arial"/>
          <w:sz w:val="22"/>
          <w:szCs w:val="22"/>
          <w:lang w:val="de-DE" w:eastAsia="de-DE"/>
        </w:rPr>
        <w:t>herstellen und Schlüsse für ihre Bildungs- und Berufswahl ziehen.</w:t>
      </w:r>
    </w:p>
    <w:p w14:paraId="4E341A7B" w14:textId="1E8E2615" w:rsidR="007B3A9C" w:rsidRDefault="007B3A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E8CF94" w14:textId="40CD75A7" w:rsidR="002D1C2C" w:rsidRPr="00252DED" w:rsidRDefault="002D1C2C" w:rsidP="008120BB">
      <w:pPr>
        <w:pStyle w:val="berschrift5"/>
        <w:tabs>
          <w:tab w:val="clear" w:pos="5245"/>
        </w:tabs>
        <w:spacing w:after="60"/>
        <w:rPr>
          <w:b/>
          <w:bCs/>
          <w:sz w:val="26"/>
          <w:szCs w:val="26"/>
        </w:rPr>
      </w:pPr>
      <w:r w:rsidRPr="00252DED">
        <w:rPr>
          <w:b/>
          <w:bCs/>
          <w:sz w:val="26"/>
          <w:szCs w:val="26"/>
        </w:rPr>
        <w:lastRenderedPageBreak/>
        <w:t xml:space="preserve">III. </w:t>
      </w:r>
      <w:r w:rsidR="0089513D">
        <w:rPr>
          <w:b/>
          <w:bCs/>
          <w:sz w:val="26"/>
          <w:szCs w:val="26"/>
        </w:rPr>
        <w:t>Organisation</w:t>
      </w:r>
    </w:p>
    <w:p w14:paraId="61703402" w14:textId="77777777" w:rsidR="0043421E" w:rsidRDefault="0043421E" w:rsidP="008120BB">
      <w:pPr>
        <w:rPr>
          <w:rFonts w:ascii="Arial" w:hAnsi="Arial" w:cs="Arial"/>
          <w:sz w:val="22"/>
          <w:szCs w:val="22"/>
        </w:rPr>
      </w:pPr>
    </w:p>
    <w:p w14:paraId="60F9AFE9" w14:textId="3833F98F" w:rsidR="0057111E" w:rsidRPr="0057111E" w:rsidRDefault="0057111E" w:rsidP="008120BB">
      <w:pPr>
        <w:rPr>
          <w:rFonts w:ascii="Arial" w:hAnsi="Arial" w:cs="Arial"/>
          <w:sz w:val="22"/>
          <w:szCs w:val="22"/>
        </w:rPr>
      </w:pPr>
      <w:r w:rsidRPr="0057111E">
        <w:rPr>
          <w:rFonts w:ascii="Arial" w:hAnsi="Arial" w:cs="Arial"/>
          <w:sz w:val="22"/>
          <w:szCs w:val="22"/>
        </w:rPr>
        <w:t>D</w:t>
      </w:r>
      <w:r w:rsidR="007B3A9C">
        <w:rPr>
          <w:rFonts w:ascii="Arial" w:hAnsi="Arial" w:cs="Arial"/>
          <w:sz w:val="22"/>
          <w:szCs w:val="22"/>
        </w:rPr>
        <w:t>er</w:t>
      </w:r>
      <w:r w:rsidRPr="0057111E">
        <w:rPr>
          <w:rFonts w:ascii="Arial" w:hAnsi="Arial" w:cs="Arial"/>
          <w:sz w:val="22"/>
          <w:szCs w:val="22"/>
        </w:rPr>
        <w:t xml:space="preserve"> </w:t>
      </w:r>
      <w:r w:rsidR="007B3A9C">
        <w:rPr>
          <w:rFonts w:ascii="Arial" w:hAnsi="Arial" w:cs="Arial"/>
          <w:sz w:val="22"/>
          <w:szCs w:val="22"/>
        </w:rPr>
        <w:t>VLSZ</w:t>
      </w:r>
      <w:r w:rsidRPr="0057111E">
        <w:rPr>
          <w:rFonts w:ascii="Arial" w:hAnsi="Arial" w:cs="Arial"/>
          <w:sz w:val="22"/>
          <w:szCs w:val="22"/>
        </w:rPr>
        <w:t xml:space="preserve"> organisiert in Kooperation mit dem/der Beauftragten der Schulzahnpflege die Klassenbesuche im Rahmen der gesetzlichen Grundlagen und der Empfehlungen des VLG.</w:t>
      </w:r>
    </w:p>
    <w:p w14:paraId="65DE6D83" w14:textId="77777777" w:rsidR="0057111E" w:rsidRPr="0057111E" w:rsidRDefault="0057111E" w:rsidP="008120BB">
      <w:pPr>
        <w:rPr>
          <w:rFonts w:ascii="Arial" w:hAnsi="Arial" w:cs="Arial"/>
          <w:sz w:val="22"/>
          <w:szCs w:val="22"/>
        </w:rPr>
      </w:pPr>
    </w:p>
    <w:p w14:paraId="4E5F6516" w14:textId="0A27AB39" w:rsidR="0057111E" w:rsidRPr="0057111E" w:rsidRDefault="0057111E" w:rsidP="008120BB">
      <w:pPr>
        <w:rPr>
          <w:rFonts w:ascii="Arial" w:hAnsi="Arial" w:cs="Arial"/>
          <w:sz w:val="22"/>
          <w:szCs w:val="22"/>
        </w:rPr>
      </w:pPr>
      <w:r w:rsidRPr="0057111E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Einsätze</w:t>
      </w:r>
      <w:r w:rsidRPr="0057111E">
        <w:rPr>
          <w:rFonts w:ascii="Arial" w:hAnsi="Arial" w:cs="Arial"/>
          <w:sz w:val="22"/>
          <w:szCs w:val="22"/>
        </w:rPr>
        <w:t xml:space="preserve"> finden grundsätzlich während der ordentlichen Unterrichtszeit in den</w:t>
      </w:r>
      <w:r>
        <w:rPr>
          <w:rFonts w:ascii="Arial" w:hAnsi="Arial" w:cs="Arial"/>
          <w:sz w:val="22"/>
          <w:szCs w:val="22"/>
        </w:rPr>
        <w:t xml:space="preserve"> </w:t>
      </w:r>
      <w:r w:rsidRPr="0057111E">
        <w:rPr>
          <w:rFonts w:ascii="Arial" w:hAnsi="Arial" w:cs="Arial"/>
          <w:sz w:val="22"/>
          <w:szCs w:val="22"/>
        </w:rPr>
        <w:t>ordentlichen Schulräumen statt.</w:t>
      </w:r>
    </w:p>
    <w:p w14:paraId="3CB5ECA3" w14:textId="77777777" w:rsidR="0057111E" w:rsidRPr="0057111E" w:rsidRDefault="0057111E" w:rsidP="008120BB">
      <w:pPr>
        <w:rPr>
          <w:rFonts w:ascii="Arial" w:hAnsi="Arial" w:cs="Arial"/>
          <w:sz w:val="22"/>
          <w:szCs w:val="22"/>
        </w:rPr>
      </w:pPr>
    </w:p>
    <w:p w14:paraId="0C2AD94C" w14:textId="6F249419" w:rsidR="0057111E" w:rsidRPr="0057111E" w:rsidRDefault="0057111E" w:rsidP="008120BB">
      <w:pPr>
        <w:rPr>
          <w:rFonts w:ascii="Arial" w:hAnsi="Arial" w:cs="Arial"/>
          <w:sz w:val="22"/>
          <w:szCs w:val="22"/>
        </w:rPr>
      </w:pPr>
      <w:r w:rsidRPr="0057111E">
        <w:rPr>
          <w:rFonts w:ascii="Arial" w:hAnsi="Arial" w:cs="Arial"/>
          <w:sz w:val="22"/>
          <w:szCs w:val="22"/>
        </w:rPr>
        <w:t>Die Kosten für das Unterrichtsmaterial und Weiterbildungsmassnahmen der SZPI</w:t>
      </w:r>
      <w:r>
        <w:rPr>
          <w:rFonts w:ascii="Arial" w:hAnsi="Arial" w:cs="Arial"/>
          <w:sz w:val="22"/>
          <w:szCs w:val="22"/>
        </w:rPr>
        <w:t xml:space="preserve"> </w:t>
      </w:r>
      <w:r w:rsidRPr="0057111E">
        <w:rPr>
          <w:rFonts w:ascii="Arial" w:hAnsi="Arial" w:cs="Arial"/>
          <w:sz w:val="22"/>
          <w:szCs w:val="22"/>
        </w:rPr>
        <w:t>werden von der Gemeinde getragen. Die Spesenentschädigung erfolgt gemäss Gemeindereglement.</w:t>
      </w:r>
    </w:p>
    <w:p w14:paraId="62DF00C3" w14:textId="77777777" w:rsidR="0057111E" w:rsidRPr="0057111E" w:rsidRDefault="0057111E" w:rsidP="008120BB">
      <w:pPr>
        <w:rPr>
          <w:rFonts w:ascii="Arial" w:hAnsi="Arial" w:cs="Arial"/>
          <w:sz w:val="22"/>
          <w:szCs w:val="22"/>
        </w:rPr>
      </w:pPr>
    </w:p>
    <w:p w14:paraId="017C51F9" w14:textId="11784AAE" w:rsidR="0057111E" w:rsidRDefault="0057111E" w:rsidP="008120BB">
      <w:pPr>
        <w:rPr>
          <w:rFonts w:ascii="Arial" w:hAnsi="Arial" w:cs="Arial"/>
          <w:sz w:val="22"/>
          <w:szCs w:val="22"/>
        </w:rPr>
      </w:pPr>
      <w:r w:rsidRPr="0057111E">
        <w:rPr>
          <w:rFonts w:ascii="Arial" w:hAnsi="Arial" w:cs="Arial"/>
          <w:sz w:val="22"/>
          <w:szCs w:val="22"/>
        </w:rPr>
        <w:t xml:space="preserve">Ansprechstelle ist sowohl für die Gemeinde als auch für die SZPI der </w:t>
      </w:r>
      <w:r>
        <w:rPr>
          <w:rFonts w:ascii="Arial" w:hAnsi="Arial" w:cs="Arial"/>
          <w:sz w:val="22"/>
          <w:szCs w:val="22"/>
        </w:rPr>
        <w:t>VLSZ.</w:t>
      </w:r>
    </w:p>
    <w:p w14:paraId="4ED5B69F" w14:textId="77777777" w:rsidR="000F7914" w:rsidRPr="0057111E" w:rsidRDefault="000F7914" w:rsidP="008120BB">
      <w:pPr>
        <w:rPr>
          <w:rFonts w:ascii="Arial" w:hAnsi="Arial" w:cs="Arial"/>
          <w:sz w:val="22"/>
          <w:szCs w:val="22"/>
        </w:rPr>
      </w:pPr>
    </w:p>
    <w:p w14:paraId="7ACC9C99" w14:textId="6692AC4C" w:rsidR="007F1341" w:rsidRPr="008F2E41" w:rsidRDefault="000F7914" w:rsidP="007F1341">
      <w:pPr>
        <w:rPr>
          <w:rFonts w:ascii="Arial" w:hAnsi="Arial" w:cs="Arial"/>
          <w:b/>
          <w:sz w:val="22"/>
          <w:szCs w:val="22"/>
          <w:lang w:eastAsia="de-DE"/>
        </w:rPr>
      </w:pPr>
      <w:r w:rsidRPr="008F2E41">
        <w:rPr>
          <w:rFonts w:ascii="Arial" w:hAnsi="Arial" w:cs="Arial"/>
          <w:b/>
          <w:sz w:val="22"/>
          <w:szCs w:val="22"/>
          <w:lang w:eastAsia="de-DE"/>
        </w:rPr>
        <w:t>IV</w:t>
      </w:r>
      <w:r w:rsidR="007F1341" w:rsidRPr="008F2E41">
        <w:rPr>
          <w:rFonts w:ascii="Arial" w:hAnsi="Arial" w:cs="Arial"/>
          <w:b/>
          <w:sz w:val="22"/>
          <w:szCs w:val="22"/>
          <w:lang w:eastAsia="de-DE"/>
        </w:rPr>
        <w:t>. Weiterbildung</w:t>
      </w:r>
    </w:p>
    <w:p w14:paraId="16A08E19" w14:textId="77777777" w:rsidR="007F1341" w:rsidRPr="00B84AF0" w:rsidRDefault="007F1341" w:rsidP="007F1341">
      <w:pPr>
        <w:rPr>
          <w:rFonts w:ascii="Arial" w:hAnsi="Arial" w:cs="Arial"/>
          <w:bCs/>
          <w:iCs/>
          <w:sz w:val="22"/>
          <w:szCs w:val="22"/>
          <w:lang w:eastAsia="de-DE"/>
        </w:rPr>
      </w:pPr>
    </w:p>
    <w:p w14:paraId="287819F1" w14:textId="450DBFAF" w:rsidR="007F1341" w:rsidRPr="00B84AF0" w:rsidRDefault="007F1341" w:rsidP="007F1341">
      <w:pPr>
        <w:rPr>
          <w:rFonts w:ascii="Arial" w:hAnsi="Arial" w:cs="Arial"/>
          <w:b/>
          <w:bCs/>
          <w:iCs/>
          <w:sz w:val="22"/>
          <w:szCs w:val="22"/>
          <w:lang w:eastAsia="de-DE"/>
        </w:rPr>
      </w:pPr>
      <w:r w:rsidRPr="00B84AF0">
        <w:rPr>
          <w:rFonts w:ascii="Arial" w:hAnsi="Arial" w:cs="Arial"/>
          <w:b/>
          <w:bCs/>
          <w:iCs/>
          <w:sz w:val="22"/>
          <w:szCs w:val="22"/>
          <w:lang w:eastAsia="de-DE"/>
        </w:rPr>
        <w:t>Einführungskurs</w:t>
      </w:r>
    </w:p>
    <w:p w14:paraId="212E51DE" w14:textId="77777777" w:rsidR="00B84AF0" w:rsidRDefault="00B84AF0" w:rsidP="007F1341">
      <w:pPr>
        <w:rPr>
          <w:rFonts w:ascii="Arial" w:hAnsi="Arial" w:cs="Arial"/>
          <w:iCs/>
          <w:sz w:val="22"/>
          <w:szCs w:val="22"/>
          <w:lang w:eastAsia="de-DE"/>
        </w:rPr>
      </w:pPr>
    </w:p>
    <w:p w14:paraId="2288099F" w14:textId="3B7F640E" w:rsidR="007F1341" w:rsidRPr="00B84AF0" w:rsidRDefault="007F1341" w:rsidP="007F1341">
      <w:pPr>
        <w:rPr>
          <w:rFonts w:ascii="Arial" w:hAnsi="Arial" w:cs="Arial"/>
          <w:iCs/>
          <w:sz w:val="22"/>
          <w:szCs w:val="22"/>
          <w:lang w:eastAsia="de-DE"/>
        </w:rPr>
      </w:pPr>
      <w:r w:rsidRPr="00B84AF0">
        <w:rPr>
          <w:rFonts w:ascii="Arial" w:hAnsi="Arial" w:cs="Arial"/>
          <w:iCs/>
          <w:sz w:val="22"/>
          <w:szCs w:val="22"/>
          <w:lang w:eastAsia="de-DE"/>
        </w:rPr>
        <w:t>Die SZPI erwirbt am Einführungskurs der Stiftung für SZPI präventivzahnmedizinische, pädagogisch-didaktische und organisatorische Grundlagen für ihre Klassenbesuche. Der Einführungskurs ist Voraussetzung für die Anerkennung als kantonale SZPI.</w:t>
      </w:r>
    </w:p>
    <w:p w14:paraId="57E5CEC9" w14:textId="090770E4" w:rsidR="007F1341" w:rsidRPr="00B84AF0" w:rsidRDefault="007F1341" w:rsidP="007F1341">
      <w:pPr>
        <w:rPr>
          <w:rFonts w:ascii="Arial" w:hAnsi="Arial" w:cs="Arial"/>
          <w:iCs/>
          <w:sz w:val="22"/>
          <w:szCs w:val="22"/>
          <w:lang w:eastAsia="de-DE"/>
        </w:rPr>
      </w:pPr>
    </w:p>
    <w:p w14:paraId="263ACD70" w14:textId="7D8299FD" w:rsidR="007F1341" w:rsidRPr="00B84AF0" w:rsidRDefault="007F1341" w:rsidP="007F1341">
      <w:pPr>
        <w:rPr>
          <w:rFonts w:ascii="Arial" w:hAnsi="Arial" w:cs="Arial"/>
          <w:b/>
          <w:bCs/>
          <w:iCs/>
          <w:sz w:val="22"/>
          <w:szCs w:val="22"/>
          <w:lang w:eastAsia="de-DE"/>
        </w:rPr>
      </w:pPr>
      <w:r w:rsidRPr="00B84AF0">
        <w:rPr>
          <w:rFonts w:ascii="Arial" w:hAnsi="Arial" w:cs="Arial"/>
          <w:b/>
          <w:bCs/>
          <w:iCs/>
          <w:sz w:val="22"/>
          <w:szCs w:val="22"/>
          <w:lang w:eastAsia="de-DE"/>
        </w:rPr>
        <w:t>Fortbildungskurse / Fachtreffen / Tagungen</w:t>
      </w:r>
    </w:p>
    <w:p w14:paraId="29806536" w14:textId="77777777" w:rsidR="00B84AF0" w:rsidRDefault="00B84AF0" w:rsidP="007F1341">
      <w:pPr>
        <w:rPr>
          <w:rFonts w:ascii="Arial" w:hAnsi="Arial" w:cs="Arial"/>
          <w:iCs/>
          <w:sz w:val="22"/>
          <w:szCs w:val="22"/>
          <w:lang w:eastAsia="de-DE"/>
        </w:rPr>
      </w:pPr>
    </w:p>
    <w:p w14:paraId="38E8020D" w14:textId="3F1B9C40" w:rsidR="007F1341" w:rsidRPr="00B84AF0" w:rsidRDefault="007F1341" w:rsidP="007F1341">
      <w:pPr>
        <w:rPr>
          <w:rFonts w:ascii="Arial" w:hAnsi="Arial" w:cs="Arial"/>
          <w:iCs/>
          <w:strike/>
          <w:sz w:val="22"/>
          <w:szCs w:val="22"/>
          <w:lang w:eastAsia="de-DE"/>
        </w:rPr>
      </w:pPr>
      <w:r w:rsidRPr="00B84AF0">
        <w:rPr>
          <w:rFonts w:ascii="Arial" w:hAnsi="Arial" w:cs="Arial"/>
          <w:iCs/>
          <w:sz w:val="22"/>
          <w:szCs w:val="22"/>
          <w:lang w:eastAsia="de-DE"/>
        </w:rPr>
        <w:t>Die SZPI eignet sich das elementare, didaktische und pädagogische Wissen und Können durch den Besuch von mindestens zwei adäquaten Fortbildungskursen pro Jahr an. Der Besuch einer jährlichen Fachtagung wird empfohlen</w:t>
      </w:r>
      <w:r w:rsidR="00B84AF0">
        <w:rPr>
          <w:rFonts w:ascii="Arial" w:hAnsi="Arial" w:cs="Arial"/>
          <w:iCs/>
          <w:sz w:val="22"/>
          <w:szCs w:val="22"/>
          <w:lang w:eastAsia="de-DE"/>
        </w:rPr>
        <w:t>.</w:t>
      </w:r>
    </w:p>
    <w:p w14:paraId="16E19C4F" w14:textId="68363D97" w:rsidR="006727AD" w:rsidRDefault="006727AD" w:rsidP="008120BB">
      <w:pPr>
        <w:rPr>
          <w:rFonts w:ascii="Arial" w:hAnsi="Arial" w:cs="Arial"/>
          <w:sz w:val="22"/>
          <w:szCs w:val="22"/>
        </w:rPr>
      </w:pPr>
    </w:p>
    <w:p w14:paraId="03E5C138" w14:textId="77777777" w:rsidR="006727AD" w:rsidRPr="00252DED" w:rsidRDefault="006727AD" w:rsidP="008120BB">
      <w:pPr>
        <w:rPr>
          <w:rFonts w:ascii="Arial" w:hAnsi="Arial" w:cs="Arial"/>
          <w:sz w:val="22"/>
          <w:szCs w:val="22"/>
        </w:rPr>
      </w:pPr>
    </w:p>
    <w:p w14:paraId="4A7F0ABC" w14:textId="55C25C50" w:rsidR="002D1C2C" w:rsidRPr="00252DED" w:rsidRDefault="000F7914" w:rsidP="008120BB">
      <w:pPr>
        <w:pStyle w:val="berschrift5"/>
        <w:tabs>
          <w:tab w:val="clear" w:pos="5245"/>
        </w:tabs>
        <w:spacing w:after="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</w:t>
      </w:r>
      <w:r w:rsidR="002D1C2C" w:rsidRPr="00252DED">
        <w:rPr>
          <w:b/>
          <w:bCs/>
          <w:sz w:val="26"/>
          <w:szCs w:val="26"/>
        </w:rPr>
        <w:t>. Schlussbestimmungen</w:t>
      </w:r>
    </w:p>
    <w:p w14:paraId="06CBA3CB" w14:textId="77777777" w:rsidR="0043421E" w:rsidRDefault="0043421E" w:rsidP="008120BB">
      <w:pPr>
        <w:rPr>
          <w:rFonts w:ascii="Arial" w:hAnsi="Arial" w:cs="Arial"/>
          <w:sz w:val="22"/>
          <w:szCs w:val="22"/>
        </w:rPr>
      </w:pPr>
    </w:p>
    <w:p w14:paraId="5EB55592" w14:textId="592A7B5E" w:rsidR="0057111E" w:rsidRPr="008120BB" w:rsidRDefault="0057111E" w:rsidP="008120BB">
      <w:pPr>
        <w:rPr>
          <w:rFonts w:ascii="Arial" w:hAnsi="Arial" w:cs="Arial"/>
          <w:sz w:val="22"/>
          <w:szCs w:val="22"/>
        </w:rPr>
      </w:pPr>
      <w:r w:rsidRPr="008120BB">
        <w:rPr>
          <w:rFonts w:ascii="Arial" w:hAnsi="Arial" w:cs="Arial"/>
          <w:sz w:val="22"/>
          <w:szCs w:val="22"/>
        </w:rPr>
        <w:t>Der Leistungsauftrag tritt erstmals</w:t>
      </w:r>
      <w:r w:rsidR="00483654">
        <w:rPr>
          <w:rFonts w:ascii="Arial" w:hAnsi="Arial" w:cs="Arial"/>
          <w:sz w:val="22"/>
          <w:szCs w:val="22"/>
        </w:rPr>
        <w:t xml:space="preserve"> auf Beginn des Schuljahres 2023/2024</w:t>
      </w:r>
      <w:r w:rsidRPr="008120BB">
        <w:rPr>
          <w:rFonts w:ascii="Arial" w:hAnsi="Arial" w:cs="Arial"/>
          <w:sz w:val="22"/>
          <w:szCs w:val="22"/>
        </w:rPr>
        <w:t xml:space="preserve"> in Kraft und kann</w:t>
      </w:r>
      <w:r w:rsidR="008120BB">
        <w:rPr>
          <w:rFonts w:ascii="Arial" w:hAnsi="Arial" w:cs="Arial"/>
          <w:sz w:val="22"/>
          <w:szCs w:val="22"/>
        </w:rPr>
        <w:t xml:space="preserve"> </w:t>
      </w:r>
      <w:r w:rsidRPr="008120BB">
        <w:rPr>
          <w:rFonts w:ascii="Arial" w:hAnsi="Arial" w:cs="Arial"/>
          <w:sz w:val="22"/>
          <w:szCs w:val="22"/>
        </w:rPr>
        <w:t>unter Einhaltung einer dreimonatigen Kündigungsfrist auf Ende eines Schuljahres von beiden</w:t>
      </w:r>
      <w:r w:rsidR="008120BB">
        <w:rPr>
          <w:rFonts w:ascii="Arial" w:hAnsi="Arial" w:cs="Arial"/>
          <w:sz w:val="22"/>
          <w:szCs w:val="22"/>
        </w:rPr>
        <w:t xml:space="preserve"> </w:t>
      </w:r>
      <w:r w:rsidRPr="008120BB">
        <w:rPr>
          <w:rFonts w:ascii="Arial" w:hAnsi="Arial" w:cs="Arial"/>
          <w:sz w:val="22"/>
          <w:szCs w:val="22"/>
        </w:rPr>
        <w:t>Parteien gekündigt werden. Eine Kündigung bedarf der Schriftlichkeit.</w:t>
      </w:r>
    </w:p>
    <w:p w14:paraId="6DA0AF6F" w14:textId="77777777" w:rsidR="0057111E" w:rsidRPr="008120BB" w:rsidRDefault="0057111E" w:rsidP="008120BB">
      <w:pPr>
        <w:rPr>
          <w:rFonts w:ascii="Arial" w:hAnsi="Arial" w:cs="Arial"/>
          <w:sz w:val="22"/>
          <w:szCs w:val="22"/>
        </w:rPr>
      </w:pPr>
    </w:p>
    <w:p w14:paraId="487716A8" w14:textId="77777777" w:rsidR="0057111E" w:rsidRPr="008120BB" w:rsidRDefault="0057111E" w:rsidP="008120BB">
      <w:pPr>
        <w:rPr>
          <w:rFonts w:ascii="Arial" w:hAnsi="Arial" w:cs="Arial"/>
          <w:sz w:val="22"/>
          <w:szCs w:val="22"/>
        </w:rPr>
      </w:pPr>
    </w:p>
    <w:p w14:paraId="575BB3C9" w14:textId="77777777" w:rsidR="0057111E" w:rsidRPr="008120BB" w:rsidRDefault="0057111E" w:rsidP="008120BB">
      <w:pPr>
        <w:rPr>
          <w:rFonts w:ascii="Arial" w:hAnsi="Arial" w:cs="Arial"/>
          <w:sz w:val="22"/>
          <w:szCs w:val="22"/>
        </w:rPr>
      </w:pPr>
    </w:p>
    <w:p w14:paraId="740D1596" w14:textId="77777777" w:rsidR="0057111E" w:rsidRPr="008120BB" w:rsidRDefault="0057111E" w:rsidP="008120BB">
      <w:pPr>
        <w:rPr>
          <w:rFonts w:ascii="Arial" w:hAnsi="Arial" w:cs="Arial"/>
          <w:sz w:val="22"/>
          <w:szCs w:val="22"/>
        </w:rPr>
      </w:pPr>
    </w:p>
    <w:p w14:paraId="35020717" w14:textId="77777777" w:rsidR="0057111E" w:rsidRPr="008120BB" w:rsidRDefault="0057111E" w:rsidP="008120BB">
      <w:pPr>
        <w:rPr>
          <w:rFonts w:ascii="Arial" w:hAnsi="Arial" w:cs="Arial"/>
          <w:sz w:val="22"/>
          <w:szCs w:val="22"/>
        </w:rPr>
      </w:pPr>
      <w:r w:rsidRPr="008120BB">
        <w:rPr>
          <w:rFonts w:ascii="Arial" w:hAnsi="Arial" w:cs="Arial"/>
          <w:sz w:val="22"/>
          <w:szCs w:val="22"/>
        </w:rPr>
        <w:t>Ort / Datum</w:t>
      </w:r>
    </w:p>
    <w:p w14:paraId="29D6D0E7" w14:textId="77777777" w:rsidR="0057111E" w:rsidRPr="008120BB" w:rsidRDefault="0057111E" w:rsidP="008120BB">
      <w:pPr>
        <w:rPr>
          <w:rFonts w:ascii="Arial" w:hAnsi="Arial" w:cs="Arial"/>
          <w:sz w:val="22"/>
          <w:szCs w:val="22"/>
        </w:rPr>
      </w:pPr>
    </w:p>
    <w:p w14:paraId="2596AE51" w14:textId="176FD9C3" w:rsidR="0057111E" w:rsidRDefault="0057111E" w:rsidP="008120BB">
      <w:pPr>
        <w:rPr>
          <w:rFonts w:ascii="Arial" w:hAnsi="Arial" w:cs="Arial"/>
          <w:sz w:val="22"/>
          <w:szCs w:val="22"/>
        </w:rPr>
      </w:pPr>
    </w:p>
    <w:p w14:paraId="3901C823" w14:textId="1467A655" w:rsidR="008120BB" w:rsidRDefault="008120BB" w:rsidP="008120BB">
      <w:pPr>
        <w:rPr>
          <w:rFonts w:ascii="Arial" w:hAnsi="Arial" w:cs="Arial"/>
          <w:sz w:val="22"/>
          <w:szCs w:val="22"/>
        </w:rPr>
      </w:pPr>
    </w:p>
    <w:p w14:paraId="6764C685" w14:textId="77777777" w:rsidR="008120BB" w:rsidRPr="008120BB" w:rsidRDefault="008120BB" w:rsidP="008120BB">
      <w:pPr>
        <w:rPr>
          <w:rFonts w:ascii="Arial" w:hAnsi="Arial" w:cs="Arial"/>
          <w:sz w:val="22"/>
          <w:szCs w:val="22"/>
        </w:rPr>
      </w:pPr>
    </w:p>
    <w:p w14:paraId="20AA2E8C" w14:textId="07341BB2" w:rsidR="0057111E" w:rsidRPr="008120BB" w:rsidRDefault="0057111E" w:rsidP="008120BB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8120BB">
        <w:rPr>
          <w:rFonts w:ascii="Arial" w:hAnsi="Arial" w:cs="Arial"/>
          <w:sz w:val="22"/>
          <w:szCs w:val="22"/>
        </w:rPr>
        <w:t>Für den Gemeinderat</w:t>
      </w:r>
      <w:r w:rsidR="008120BB">
        <w:rPr>
          <w:rFonts w:ascii="Arial" w:hAnsi="Arial" w:cs="Arial"/>
          <w:sz w:val="22"/>
          <w:szCs w:val="22"/>
        </w:rPr>
        <w:tab/>
      </w:r>
      <w:r w:rsidRPr="008120BB">
        <w:rPr>
          <w:rFonts w:ascii="Arial" w:hAnsi="Arial" w:cs="Arial"/>
          <w:sz w:val="22"/>
          <w:szCs w:val="22"/>
        </w:rPr>
        <w:t>Schulzahnpflegeinstruktorin</w:t>
      </w:r>
    </w:p>
    <w:p w14:paraId="7AFF28D5" w14:textId="1F7E58AE" w:rsidR="002D1C2C" w:rsidRPr="00252DED" w:rsidRDefault="002D1C2C" w:rsidP="008120BB">
      <w:pPr>
        <w:rPr>
          <w:rFonts w:ascii="Arial" w:hAnsi="Arial" w:cs="Arial"/>
          <w:sz w:val="22"/>
          <w:szCs w:val="22"/>
        </w:rPr>
      </w:pPr>
    </w:p>
    <w:sectPr w:rsidR="002D1C2C" w:rsidRPr="00252DED" w:rsidSect="00252DED">
      <w:headerReference w:type="default" r:id="rId8"/>
      <w:footerReference w:type="default" r:id="rId9"/>
      <w:headerReference w:type="first" r:id="rId10"/>
      <w:pgSz w:w="11906" w:h="16838" w:code="9"/>
      <w:pgMar w:top="1701" w:right="1531" w:bottom="1701" w:left="1701" w:header="9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5FC7" w14:textId="77777777" w:rsidR="006C375A" w:rsidRDefault="006C375A">
      <w:r>
        <w:separator/>
      </w:r>
    </w:p>
  </w:endnote>
  <w:endnote w:type="continuationSeparator" w:id="0">
    <w:p w14:paraId="776411E7" w14:textId="77777777" w:rsidR="006C375A" w:rsidRDefault="006C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19B" w14:textId="6825D5C7" w:rsidR="00252DED" w:rsidRPr="00C40BEB" w:rsidRDefault="00252DED" w:rsidP="008120BB">
    <w:pPr>
      <w:pStyle w:val="Fuzeile"/>
      <w:pBdr>
        <w:top w:val="single" w:sz="4" w:space="1" w:color="auto"/>
      </w:pBdr>
      <w:tabs>
        <w:tab w:val="clear" w:pos="9072"/>
        <w:tab w:val="right" w:pos="8647"/>
      </w:tabs>
      <w:rPr>
        <w:rFonts w:ascii="Arial" w:hAnsi="Arial" w:cs="Arial"/>
        <w:sz w:val="18"/>
        <w:szCs w:val="18"/>
      </w:rPr>
    </w:pPr>
    <w:r w:rsidRPr="00C40BEB">
      <w:rPr>
        <w:rFonts w:ascii="Arial" w:hAnsi="Arial" w:cs="Arial"/>
        <w:sz w:val="18"/>
        <w:szCs w:val="18"/>
      </w:rPr>
      <w:fldChar w:fldCharType="begin"/>
    </w:r>
    <w:r w:rsidRPr="00C40BEB">
      <w:rPr>
        <w:rFonts w:ascii="Arial" w:hAnsi="Arial" w:cs="Arial"/>
        <w:sz w:val="18"/>
        <w:szCs w:val="18"/>
      </w:rPr>
      <w:instrText xml:space="preserve"> PAGE   \* MERGEFORMAT </w:instrText>
    </w:r>
    <w:r w:rsidRPr="00C40BEB">
      <w:rPr>
        <w:rFonts w:ascii="Arial" w:hAnsi="Arial" w:cs="Arial"/>
        <w:sz w:val="18"/>
        <w:szCs w:val="18"/>
      </w:rPr>
      <w:fldChar w:fldCharType="separate"/>
    </w:r>
    <w:r w:rsidR="008B7E6A">
      <w:rPr>
        <w:rFonts w:ascii="Arial" w:hAnsi="Arial" w:cs="Arial"/>
        <w:noProof/>
        <w:sz w:val="18"/>
        <w:szCs w:val="18"/>
      </w:rPr>
      <w:t>3</w:t>
    </w:r>
    <w:r w:rsidRPr="00C40BEB">
      <w:rPr>
        <w:rFonts w:ascii="Arial" w:hAnsi="Arial" w:cs="Arial"/>
        <w:sz w:val="18"/>
        <w:szCs w:val="18"/>
      </w:rPr>
      <w:fldChar w:fldCharType="end"/>
    </w:r>
    <w:r w:rsidRPr="00C40BEB">
      <w:rPr>
        <w:rFonts w:ascii="Arial" w:hAnsi="Arial" w:cs="Arial"/>
        <w:sz w:val="18"/>
        <w:szCs w:val="18"/>
      </w:rPr>
      <w:t>/</w:t>
    </w:r>
    <w:r w:rsidRPr="00C40BEB">
      <w:rPr>
        <w:rFonts w:ascii="Arial" w:hAnsi="Arial" w:cs="Arial"/>
        <w:sz w:val="18"/>
        <w:szCs w:val="18"/>
      </w:rPr>
      <w:fldChar w:fldCharType="begin"/>
    </w:r>
    <w:r w:rsidRPr="00C40BEB">
      <w:rPr>
        <w:rFonts w:ascii="Arial" w:hAnsi="Arial" w:cs="Arial"/>
        <w:sz w:val="18"/>
        <w:szCs w:val="18"/>
      </w:rPr>
      <w:instrText xml:space="preserve"> NUMPAGES   \* MERGEFORMAT </w:instrText>
    </w:r>
    <w:r w:rsidRPr="00C40BEB">
      <w:rPr>
        <w:rFonts w:ascii="Arial" w:hAnsi="Arial" w:cs="Arial"/>
        <w:sz w:val="18"/>
        <w:szCs w:val="18"/>
      </w:rPr>
      <w:fldChar w:fldCharType="separate"/>
    </w:r>
    <w:r w:rsidR="008B7E6A">
      <w:rPr>
        <w:rFonts w:ascii="Arial" w:hAnsi="Arial" w:cs="Arial"/>
        <w:noProof/>
        <w:sz w:val="18"/>
        <w:szCs w:val="18"/>
      </w:rPr>
      <w:t>3</w:t>
    </w:r>
    <w:r w:rsidRPr="00C40BEB">
      <w:rPr>
        <w:rFonts w:ascii="Arial" w:hAnsi="Arial" w:cs="Arial"/>
        <w:sz w:val="18"/>
        <w:szCs w:val="18"/>
      </w:rPr>
      <w:fldChar w:fldCharType="end"/>
    </w:r>
    <w:r w:rsidR="008F2E41">
      <w:rPr>
        <w:rFonts w:ascii="Arial" w:hAnsi="Arial" w:cs="Arial"/>
        <w:sz w:val="18"/>
        <w:szCs w:val="18"/>
      </w:rPr>
      <w:tab/>
    </w:r>
    <w:r w:rsidR="008F2E41">
      <w:rPr>
        <w:rFonts w:ascii="Arial" w:hAnsi="Arial" w:cs="Arial"/>
        <w:sz w:val="18"/>
        <w:szCs w:val="18"/>
      </w:rPr>
      <w:tab/>
    </w:r>
    <w:r w:rsidR="00DA60C5">
      <w:rPr>
        <w:rFonts w:ascii="Arial" w:hAnsi="Arial" w:cs="Arial"/>
        <w:sz w:val="18"/>
        <w:szCs w:val="18"/>
      </w:rPr>
      <w:t>05</w:t>
    </w:r>
    <w:r w:rsidR="008F2E41">
      <w:rPr>
        <w:rFonts w:ascii="Arial" w:hAnsi="Arial" w:cs="Arial"/>
        <w:sz w:val="18"/>
        <w:szCs w:val="18"/>
      </w:rPr>
      <w:t>.</w:t>
    </w:r>
    <w:r w:rsidR="0042600D">
      <w:rPr>
        <w:rFonts w:ascii="Arial" w:hAnsi="Arial" w:cs="Arial"/>
        <w:sz w:val="18"/>
        <w:szCs w:val="18"/>
      </w:rPr>
      <w:t>12</w:t>
    </w:r>
    <w:r w:rsidR="008F2E41">
      <w:rPr>
        <w:rFonts w:ascii="Arial" w:hAnsi="Arial" w:cs="Arial"/>
        <w:sz w:val="18"/>
        <w:szCs w:val="18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5AB5" w14:textId="77777777" w:rsidR="006C375A" w:rsidRDefault="006C375A">
      <w:r>
        <w:separator/>
      </w:r>
    </w:p>
  </w:footnote>
  <w:footnote w:type="continuationSeparator" w:id="0">
    <w:p w14:paraId="361EDA09" w14:textId="77777777" w:rsidR="006C375A" w:rsidRDefault="006C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C4E1" w14:textId="2C4FC9B5" w:rsidR="00252DED" w:rsidRPr="008F16CC" w:rsidRDefault="0089513D" w:rsidP="00252DED">
    <w:pPr>
      <w:pStyle w:val="Kopfzeile"/>
      <w:pBdr>
        <w:bottom w:val="single" w:sz="4" w:space="1" w:color="auto"/>
      </w:pBdr>
      <w:rPr>
        <w:rFonts w:ascii="Arial" w:hAnsi="Arial" w:cs="Arial"/>
        <w:b/>
        <w:bCs/>
        <w:sz w:val="18"/>
        <w:szCs w:val="18"/>
      </w:rPr>
    </w:pPr>
    <w:r w:rsidRPr="008F16CC">
      <w:rPr>
        <w:rFonts w:ascii="Arial" w:hAnsi="Arial" w:cs="Arial"/>
        <w:b/>
        <w:bCs/>
        <w:sz w:val="18"/>
        <w:szCs w:val="18"/>
      </w:rPr>
      <w:t xml:space="preserve">Verband Luzerner Gemeinden: </w:t>
    </w:r>
    <w:r w:rsidR="001A1595" w:rsidRPr="008F16CC">
      <w:rPr>
        <w:rFonts w:ascii="Arial" w:hAnsi="Arial" w:cs="Arial"/>
        <w:b/>
        <w:bCs/>
        <w:sz w:val="18"/>
        <w:szCs w:val="18"/>
      </w:rPr>
      <w:t>Muster-</w:t>
    </w:r>
    <w:r w:rsidR="00252DED" w:rsidRPr="008F16CC">
      <w:rPr>
        <w:rFonts w:ascii="Arial" w:hAnsi="Arial" w:cs="Arial"/>
        <w:b/>
        <w:bCs/>
        <w:sz w:val="18"/>
        <w:szCs w:val="18"/>
      </w:rPr>
      <w:t>Leistungsauftrag für Schulzahn</w:t>
    </w:r>
    <w:r w:rsidR="00107597" w:rsidRPr="008F16CC">
      <w:rPr>
        <w:rFonts w:ascii="Arial" w:hAnsi="Arial" w:cs="Arial"/>
        <w:b/>
        <w:bCs/>
        <w:sz w:val="18"/>
        <w:szCs w:val="18"/>
      </w:rPr>
      <w:t>pflegeinstruktorin</w:t>
    </w:r>
    <w:r w:rsidR="001A1595" w:rsidRPr="008F16CC">
      <w:rPr>
        <w:rFonts w:ascii="Arial" w:hAnsi="Arial" w:cs="Arial"/>
        <w:b/>
        <w:bCs/>
        <w:sz w:val="18"/>
        <w:szCs w:val="18"/>
      </w:rPr>
      <w:t>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5AA" w14:textId="1977EFEC" w:rsidR="002D1C2C" w:rsidRDefault="00073AC4" w:rsidP="00903D94">
    <w:pPr>
      <w:pStyle w:val="Textkrper-Einzug2"/>
      <w:tabs>
        <w:tab w:val="left" w:pos="5550"/>
      </w:tabs>
      <w:ind w:left="142"/>
    </w:pPr>
    <w:r>
      <w:rPr>
        <w:noProof/>
      </w:rPr>
      <w:drawing>
        <wp:inline distT="0" distB="0" distL="0" distR="0" wp14:anchorId="13E5CE06" wp14:editId="721D72BA">
          <wp:extent cx="2190750" cy="768350"/>
          <wp:effectExtent l="0" t="0" r="0" b="0"/>
          <wp:docPr id="1" name="Bild 1" descr="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DC5"/>
    <w:multiLevelType w:val="hybridMultilevel"/>
    <w:tmpl w:val="4002E9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85AC1"/>
    <w:multiLevelType w:val="hybridMultilevel"/>
    <w:tmpl w:val="E370E1B4"/>
    <w:lvl w:ilvl="0" w:tplc="46802E8E">
      <w:start w:val="1"/>
      <w:numFmt w:val="decimal"/>
      <w:pStyle w:val="bersch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7957654">
    <w:abstractNumId w:val="1"/>
  </w:num>
  <w:num w:numId="2" w16cid:durableId="94191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01"/>
    <w:rsid w:val="00073AC4"/>
    <w:rsid w:val="00082769"/>
    <w:rsid w:val="0008407C"/>
    <w:rsid w:val="000C257C"/>
    <w:rsid w:val="000F7914"/>
    <w:rsid w:val="00107597"/>
    <w:rsid w:val="0011206B"/>
    <w:rsid w:val="001A1595"/>
    <w:rsid w:val="00252DED"/>
    <w:rsid w:val="00266137"/>
    <w:rsid w:val="002D1C2C"/>
    <w:rsid w:val="002D6C12"/>
    <w:rsid w:val="0030066A"/>
    <w:rsid w:val="0035543C"/>
    <w:rsid w:val="00390434"/>
    <w:rsid w:val="0042600D"/>
    <w:rsid w:val="0043421E"/>
    <w:rsid w:val="00483654"/>
    <w:rsid w:val="004C63A3"/>
    <w:rsid w:val="00562761"/>
    <w:rsid w:val="0057111E"/>
    <w:rsid w:val="006727AD"/>
    <w:rsid w:val="006C375A"/>
    <w:rsid w:val="00776B44"/>
    <w:rsid w:val="007B3A9C"/>
    <w:rsid w:val="007D68C2"/>
    <w:rsid w:val="007F1341"/>
    <w:rsid w:val="007F6243"/>
    <w:rsid w:val="008120BB"/>
    <w:rsid w:val="00853CCA"/>
    <w:rsid w:val="0089513D"/>
    <w:rsid w:val="008B7E6A"/>
    <w:rsid w:val="008E18AF"/>
    <w:rsid w:val="008F16CC"/>
    <w:rsid w:val="008F2E41"/>
    <w:rsid w:val="00903D94"/>
    <w:rsid w:val="009176B8"/>
    <w:rsid w:val="009C40E0"/>
    <w:rsid w:val="009C74C2"/>
    <w:rsid w:val="00A06A20"/>
    <w:rsid w:val="00A31C5B"/>
    <w:rsid w:val="00A57274"/>
    <w:rsid w:val="00A70E61"/>
    <w:rsid w:val="00B231C7"/>
    <w:rsid w:val="00B84AF0"/>
    <w:rsid w:val="00B87DF5"/>
    <w:rsid w:val="00B938AF"/>
    <w:rsid w:val="00BD47E5"/>
    <w:rsid w:val="00BE3268"/>
    <w:rsid w:val="00BE675E"/>
    <w:rsid w:val="00C40BEB"/>
    <w:rsid w:val="00C94001"/>
    <w:rsid w:val="00CE0E84"/>
    <w:rsid w:val="00D117B4"/>
    <w:rsid w:val="00D92AA0"/>
    <w:rsid w:val="00DA60C5"/>
    <w:rsid w:val="00E63810"/>
    <w:rsid w:val="00E67C5A"/>
    <w:rsid w:val="00ED105F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4:docId w14:val="69FF355F"/>
  <w15:docId w15:val="{4481713E-4A1A-4BEF-8C2A-CA38B484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5040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245"/>
      </w:tabs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245"/>
      </w:tabs>
      <w:outlineLvl w:val="3"/>
    </w:pPr>
    <w:rPr>
      <w:rFonts w:ascii="Arial" w:hAnsi="Arial" w:cs="Arial"/>
      <w:sz w:val="3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245"/>
      </w:tabs>
      <w:outlineLvl w:val="4"/>
    </w:pPr>
    <w:rPr>
      <w:rFonts w:ascii="Arial" w:hAnsi="Arial" w:cs="Arial"/>
      <w:sz w:val="2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245"/>
      </w:tabs>
      <w:outlineLvl w:val="5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5245"/>
      </w:tabs>
      <w:jc w:val="both"/>
    </w:pPr>
    <w:rPr>
      <w:rFonts w:ascii="Arial" w:hAnsi="Arial" w:cs="Arial"/>
    </w:rPr>
  </w:style>
  <w:style w:type="paragraph" w:styleId="Textkrper-Zeileneinzug">
    <w:name w:val="Body Text Indent"/>
    <w:basedOn w:val="Standard"/>
    <w:semiHidden/>
    <w:pPr>
      <w:tabs>
        <w:tab w:val="left" w:pos="5245"/>
      </w:tabs>
      <w:ind w:left="240" w:hanging="240"/>
    </w:pPr>
    <w:rPr>
      <w:rFonts w:ascii="Arial" w:hAnsi="Arial" w:cs="Arial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B231C7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rsid w:val="00B231C7"/>
    <w:rPr>
      <w:sz w:val="24"/>
      <w:szCs w:val="24"/>
    </w:rPr>
  </w:style>
  <w:style w:type="character" w:customStyle="1" w:styleId="KopfzeileZchn">
    <w:name w:val="Kopfzeile Zchn"/>
    <w:link w:val="Kopfzeile"/>
    <w:uiPriority w:val="99"/>
    <w:locked/>
    <w:rsid w:val="00252DE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67C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57111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7D6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933D-5910-4A39-836D-7593DB4A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Luzern, 30</vt:lpstr>
    </vt:vector>
  </TitlesOfParts>
  <Company>Syweb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Luzern, 30</dc:title>
  <dc:creator>LP862</dc:creator>
  <cp:lastModifiedBy>Sandra Infanger</cp:lastModifiedBy>
  <cp:revision>6</cp:revision>
  <cp:lastPrinted>2020-02-26T15:00:00Z</cp:lastPrinted>
  <dcterms:created xsi:type="dcterms:W3CDTF">2023-09-22T07:35:00Z</dcterms:created>
  <dcterms:modified xsi:type="dcterms:W3CDTF">2023-12-21T16:32:00Z</dcterms:modified>
</cp:coreProperties>
</file>